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7D31" w14:textId="2F888476" w:rsidR="00CB555D" w:rsidRDefault="00781F44" w:rsidP="00781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Destination Groton Committee</w:t>
      </w:r>
    </w:p>
    <w:p w14:paraId="38AC25AB" w14:textId="5296FE42" w:rsidR="00781F44" w:rsidRDefault="00781F44" w:rsidP="00781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minutes-Post Public Forum</w:t>
      </w:r>
    </w:p>
    <w:p w14:paraId="05A5131B" w14:textId="67D3E0F1" w:rsidR="00781F44" w:rsidRDefault="00781F44" w:rsidP="00781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22, 2022</w:t>
      </w:r>
    </w:p>
    <w:p w14:paraId="4669621B" w14:textId="67475F87" w:rsidR="00781F44" w:rsidRDefault="00781F44" w:rsidP="00781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Attendees: Greg Sheldon, Jeff Gordon, Julie Platt, Joni Parker Roach, Mairi Elliott</w:t>
      </w:r>
    </w:p>
    <w:p w14:paraId="3828AE10" w14:textId="4CF1E044" w:rsidR="00781F44" w:rsidRDefault="00781F44" w:rsidP="00781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of Public: Judy Anderson, AJ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Saball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Patrick Parker-Roach</w:t>
      </w:r>
    </w:p>
    <w:p w14:paraId="76357507" w14:textId="7BD7960F" w:rsidR="00781F44" w:rsidRDefault="00781F44" w:rsidP="00781F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BBDB" w14:textId="7994EB8E" w:rsidR="00781F44" w:rsidRDefault="00781F44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GSheldon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Opens meeting after Forum clean up. Asks “What did we hear and learn?” </w:t>
      </w:r>
    </w:p>
    <w:p w14:paraId="530F9B0E" w14:textId="40E9E08D" w:rsidR="00781F44" w:rsidRDefault="00781F44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leads with emphasis on the equestrian community in town and that is an asset that we need to highlight more specifically. </w:t>
      </w:r>
      <w:proofErr w:type="spellStart"/>
      <w:r>
        <w:rPr>
          <w:rFonts w:ascii="Times New Roman" w:hAnsi="Times New Roman" w:cs="Times New Roman"/>
          <w:sz w:val="24"/>
          <w:szCs w:val="24"/>
        </w:rPr>
        <w:t>JGordon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agrees. </w:t>
      </w:r>
    </w:p>
    <w:p w14:paraId="67585F68" w14:textId="18F2A63C" w:rsidR="00781F44" w:rsidRDefault="00781F44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how we can incorporate the equestrian community into events.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JParker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-Roach feels strongly against horse drawn carriages. </w:t>
      </w:r>
    </w:p>
    <w:p w14:paraId="2FE00FD5" w14:textId="6690527B" w:rsidR="00781F44" w:rsidRDefault="008E2A82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JParker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-Roach also express concern over people not knowing much about the arts community in Groton or the accessibility of her gallery. </w:t>
      </w:r>
    </w:p>
    <w:p w14:paraId="49B9154B" w14:textId="60F1E775" w:rsidR="008E2A82" w:rsidRDefault="008E2A82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GSheldon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mentioned that he didn’t hear much about the money the town gave us or about Groton Hill. </w:t>
      </w:r>
    </w:p>
    <w:p w14:paraId="3B495643" w14:textId="43D06C17" w:rsidR="008E2A82" w:rsidRDefault="008E2A82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Judy Anderson points out that she believes that heart of the concerns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still traffic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 state. </w:t>
      </w:r>
    </w:p>
    <w:p w14:paraId="2DCF8234" w14:textId="5FC7AE20" w:rsidR="008E2A82" w:rsidRDefault="00FE438A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JGordon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brings up the GBA report and that has solutions within on what we can solve now. </w:t>
      </w:r>
    </w:p>
    <w:p w14:paraId="0A6FE728" w14:textId="7F8BDDFE" w:rsidR="00FE438A" w:rsidRDefault="00FE438A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signage in town was brought up and that someone heard suggestions on better, less confusing signage throughout town. </w:t>
      </w:r>
    </w:p>
    <w:p w14:paraId="33D05C06" w14:textId="19ABF98F" w:rsidR="00FE438A" w:rsidRDefault="00FE438A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agrees we need to enhance the awareness of the arts in town. </w:t>
      </w:r>
    </w:p>
    <w:p w14:paraId="75919E5D" w14:textId="64B6DDD5" w:rsidR="00FE438A" w:rsidRDefault="00FE438A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create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campaign of “Did you know” items regarding Groton. She will also make posts asking where people get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on events in town. </w:t>
      </w:r>
    </w:p>
    <w:p w14:paraId="566919D5" w14:textId="60AA6796" w:rsidR="00FE438A" w:rsidRDefault="00FE438A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idea of #GrotonPride came up and will be implemented on future DG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Instagram posts</w:t>
      </w:r>
    </w:p>
    <w:p w14:paraId="0454CEFF" w14:textId="4495B686" w:rsidR="00FE438A" w:rsidRDefault="00FE438A" w:rsidP="00781F44">
      <w:pPr>
        <w:rPr>
          <w:rFonts w:ascii="Times New Roman" w:hAnsi="Times New Roman" w:cs="Times New Roman"/>
          <w:sz w:val="24"/>
          <w:szCs w:val="24"/>
        </w:rPr>
      </w:pPr>
    </w:p>
    <w:p w14:paraId="3E87FAC3" w14:textId="74A92E23" w:rsidR="00FE438A" w:rsidRDefault="00FE438A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GSheldon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asks committee to critique the presentation and asks for suggestions on the next one </w:t>
      </w:r>
    </w:p>
    <w:p w14:paraId="195BEC3A" w14:textId="3C2B51B5" w:rsidR="00FE438A" w:rsidRDefault="00FE438A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JGordon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thought it might have been too long and we could cut out some at the beginning. He also felt there was some confusion around the questions as people had complaints </w:t>
      </w:r>
      <w:r w:rsidR="00E31BB5">
        <w:rPr>
          <w:rFonts w:ascii="Times New Roman" w:hAnsi="Times New Roman" w:cs="Times New Roman"/>
          <w:sz w:val="24"/>
          <w:szCs w:val="24"/>
        </w:rPr>
        <w:t xml:space="preserve">to lodge rather than thinking of the positives on the first question. </w:t>
      </w:r>
    </w:p>
    <w:p w14:paraId="64EA555C" w14:textId="16F65FC7" w:rsidR="00E31BB5" w:rsidRDefault="00E31BB5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GSheldon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wonders if we should change the wording from “challenges and opportunities” to include “Character” instead. </w:t>
      </w:r>
    </w:p>
    <w:p w14:paraId="04C50F24" w14:textId="652517EB" w:rsidR="00E31BB5" w:rsidRDefault="00E31BB5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Committee discusses and suggests asking about challenges first as they each experienced people not getting to the core of the first question right away. </w:t>
      </w:r>
    </w:p>
    <w:p w14:paraId="0DE76FA9" w14:textId="44D52DAC" w:rsidR="00E31BB5" w:rsidRDefault="00E31BB5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agrees to modify questions slightly for next Public Forum after Sheldon asks all if </w:t>
      </w:r>
      <w:r w:rsidR="00254350"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z w:val="24"/>
          <w:szCs w:val="24"/>
        </w:rPr>
        <w:t xml:space="preserve"> had concerns. </w:t>
      </w:r>
    </w:p>
    <w:p w14:paraId="47979301" w14:textId="55F8E0F7" w:rsidR="00E31BB5" w:rsidRDefault="00E31BB5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JParker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-Roach adds that we are promoting Groton as a destination within that </w:t>
      </w:r>
      <w:r w:rsidR="00254350">
        <w:rPr>
          <w:rFonts w:ascii="Times New Roman" w:hAnsi="Times New Roman" w:cs="Times New Roman"/>
          <w:sz w:val="24"/>
          <w:szCs w:val="24"/>
        </w:rPr>
        <w:t>region,</w:t>
      </w:r>
      <w:r>
        <w:rPr>
          <w:rFonts w:ascii="Times New Roman" w:hAnsi="Times New Roman" w:cs="Times New Roman"/>
          <w:sz w:val="24"/>
          <w:szCs w:val="24"/>
        </w:rPr>
        <w:t xml:space="preserve"> and we can maximize capturing that revenue</w:t>
      </w:r>
    </w:p>
    <w:p w14:paraId="474E17AF" w14:textId="2DF7C799" w:rsidR="00E31BB5" w:rsidRDefault="00116F57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GSheldon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asks how do we populate with “the right” businesses? </w:t>
      </w:r>
    </w:p>
    <w:p w14:paraId="15B0F8CC" w14:textId="4AD44AB4" w:rsidR="00116F57" w:rsidRDefault="00116F57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in turn discusses that the best way</w:t>
      </w:r>
      <w:r w:rsidR="00733F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make ourselves as attractive to </w:t>
      </w:r>
      <w:r w:rsidR="00CC42C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types of </w:t>
      </w:r>
      <w:r w:rsidR="00733FA4">
        <w:rPr>
          <w:rFonts w:ascii="Times New Roman" w:hAnsi="Times New Roman" w:cs="Times New Roman"/>
          <w:sz w:val="24"/>
          <w:szCs w:val="24"/>
        </w:rPr>
        <w:t>businesses</w:t>
      </w:r>
      <w:r>
        <w:rPr>
          <w:rFonts w:ascii="Times New Roman" w:hAnsi="Times New Roman" w:cs="Times New Roman"/>
          <w:sz w:val="24"/>
          <w:szCs w:val="24"/>
        </w:rPr>
        <w:t xml:space="preserve"> we feel will be most impactful to the center of town and in our commercial districts. </w:t>
      </w:r>
    </w:p>
    <w:p w14:paraId="22AF80F1" w14:textId="6FE01851" w:rsidR="00116F57" w:rsidRDefault="00116F57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JParker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-Roach reiterates the many new options at the Prescott Community Center and how it is filled with artists. </w:t>
      </w:r>
    </w:p>
    <w:p w14:paraId="0311DBC8" w14:textId="205FDEE1" w:rsidR="00116F57" w:rsidRDefault="00116F57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JPlatt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reminds us that we need to make the center of town attractive to </w:t>
      </w:r>
      <w:r w:rsidR="00733FA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not just what we think we want. </w:t>
      </w:r>
    </w:p>
    <w:p w14:paraId="36B61C5D" w14:textId="701402E6" w:rsidR="00116F57" w:rsidRDefault="00116F57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Parker-</w:t>
      </w:r>
      <w:r w:rsidR="00CC42C8">
        <w:rPr>
          <w:rFonts w:ascii="Times New Roman" w:hAnsi="Times New Roman" w:cs="Times New Roman"/>
          <w:sz w:val="24"/>
          <w:szCs w:val="24"/>
        </w:rPr>
        <w:t>Roach mentions</w:t>
      </w:r>
      <w:r>
        <w:rPr>
          <w:rFonts w:ascii="Times New Roman" w:hAnsi="Times New Roman" w:cs="Times New Roman"/>
          <w:sz w:val="24"/>
          <w:szCs w:val="24"/>
        </w:rPr>
        <w:t xml:space="preserve"> that implementation on the 2014 overlay plan was never followed through on. </w:t>
      </w:r>
    </w:p>
    <w:p w14:paraId="5C6C333E" w14:textId="0FD339A0" w:rsidR="00116F57" w:rsidRDefault="00116F57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GSheldon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emphasizes that our committee is the closest thing Groton has to an economic development committee and we should get to work on some of that implementation. He brings up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Earl Carter museum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 as part of a center of town plan.</w:t>
      </w:r>
    </w:p>
    <w:p w14:paraId="2AC01761" w14:textId="77777777" w:rsidR="002E505E" w:rsidRDefault="00116F57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tells committee that Gail Chalmers came to visit her and told her about </w:t>
      </w:r>
      <w:r w:rsidR="002E505E">
        <w:rPr>
          <w:rFonts w:ascii="Times New Roman" w:hAnsi="Times New Roman" w:cs="Times New Roman"/>
          <w:sz w:val="24"/>
          <w:szCs w:val="24"/>
        </w:rPr>
        <w:t xml:space="preserve">a possibility of the building in front of </w:t>
      </w:r>
      <w:proofErr w:type="spellStart"/>
      <w:r w:rsidR="002E505E">
        <w:rPr>
          <w:rFonts w:ascii="Times New Roman" w:hAnsi="Times New Roman" w:cs="Times New Roman"/>
          <w:sz w:val="24"/>
          <w:szCs w:val="24"/>
        </w:rPr>
        <w:t>RiverCourt</w:t>
      </w:r>
      <w:proofErr w:type="spellEnd"/>
      <w:r w:rsidR="002E505E">
        <w:rPr>
          <w:rFonts w:ascii="Times New Roman" w:hAnsi="Times New Roman" w:cs="Times New Roman"/>
          <w:sz w:val="24"/>
          <w:szCs w:val="24"/>
        </w:rPr>
        <w:t xml:space="preserve"> being available for </w:t>
      </w:r>
      <w:proofErr w:type="gramStart"/>
      <w:r w:rsidR="002E505E">
        <w:rPr>
          <w:rFonts w:ascii="Times New Roman" w:hAnsi="Times New Roman" w:cs="Times New Roman"/>
          <w:sz w:val="24"/>
          <w:szCs w:val="24"/>
        </w:rPr>
        <w:t>Earl’s museum</w:t>
      </w:r>
      <w:proofErr w:type="gramEnd"/>
      <w:r w:rsidR="002E505E">
        <w:rPr>
          <w:rFonts w:ascii="Times New Roman" w:hAnsi="Times New Roman" w:cs="Times New Roman"/>
          <w:sz w:val="24"/>
          <w:szCs w:val="24"/>
        </w:rPr>
        <w:t xml:space="preserve"> and that she is interested in obtaining that building for that purpose and Earl Carter has indicated that he likes this plan. </w:t>
      </w:r>
      <w:proofErr w:type="spellStart"/>
      <w:r w:rsidR="002E505E">
        <w:rPr>
          <w:rFonts w:ascii="Times New Roman" w:hAnsi="Times New Roman" w:cs="Times New Roman"/>
          <w:sz w:val="24"/>
          <w:szCs w:val="24"/>
        </w:rPr>
        <w:t>MElliott</w:t>
      </w:r>
      <w:proofErr w:type="spellEnd"/>
      <w:r w:rsidR="002E505E">
        <w:rPr>
          <w:rFonts w:ascii="Times New Roman" w:hAnsi="Times New Roman" w:cs="Times New Roman"/>
          <w:sz w:val="24"/>
          <w:szCs w:val="24"/>
        </w:rPr>
        <w:t xml:space="preserve"> suggests that bringing something to West Groton would be well received and is important to not forget about including West Groton and </w:t>
      </w:r>
      <w:proofErr w:type="gramStart"/>
      <w:r w:rsidR="002E505E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2E505E">
        <w:rPr>
          <w:rFonts w:ascii="Times New Roman" w:hAnsi="Times New Roman" w:cs="Times New Roman"/>
          <w:sz w:val="24"/>
          <w:szCs w:val="24"/>
        </w:rPr>
        <w:t xml:space="preserve"> village as well as the </w:t>
      </w:r>
      <w:proofErr w:type="spellStart"/>
      <w:r w:rsidR="002E505E">
        <w:rPr>
          <w:rFonts w:ascii="Times New Roman" w:hAnsi="Times New Roman" w:cs="Times New Roman"/>
          <w:sz w:val="24"/>
          <w:szCs w:val="24"/>
        </w:rPr>
        <w:t>Sqaunnacook</w:t>
      </w:r>
      <w:proofErr w:type="spellEnd"/>
      <w:r w:rsidR="002E505E">
        <w:rPr>
          <w:rFonts w:ascii="Times New Roman" w:hAnsi="Times New Roman" w:cs="Times New Roman"/>
          <w:sz w:val="24"/>
          <w:szCs w:val="24"/>
        </w:rPr>
        <w:t xml:space="preserve"> in to our plans.</w:t>
      </w:r>
    </w:p>
    <w:p w14:paraId="0B5A8981" w14:textId="77777777" w:rsidR="000B7BE9" w:rsidRDefault="000B7BE9" w:rsidP="00781F44">
      <w:pPr>
        <w:rPr>
          <w:rFonts w:ascii="Times New Roman" w:hAnsi="Times New Roman" w:cs="Times New Roman"/>
          <w:sz w:val="24"/>
          <w:szCs w:val="24"/>
        </w:rPr>
      </w:pPr>
    </w:p>
    <w:p w14:paraId="17B2FC1E" w14:textId="77777777" w:rsidR="000B7BE9" w:rsidRDefault="000B7BE9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aways from the Forum</w:t>
      </w:r>
    </w:p>
    <w:p w14:paraId="5B7A42BD" w14:textId="77777777" w:rsidR="000B7BE9" w:rsidRDefault="000B7BE9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-Shorten presentation</w:t>
      </w:r>
    </w:p>
    <w:p w14:paraId="1D7E2E14" w14:textId="77777777" w:rsidR="000B7BE9" w:rsidRDefault="000B7BE9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-Rearrange questions</w:t>
      </w:r>
    </w:p>
    <w:p w14:paraId="1ACF9387" w14:textId="77777777" w:rsidR="000B7BE9" w:rsidRDefault="000B7BE9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-Include more equestrian on our promotions</w:t>
      </w:r>
    </w:p>
    <w:p w14:paraId="0533D3FA" w14:textId="77777777" w:rsidR="000B7BE9" w:rsidRDefault="000B7BE9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-Include more arts</w:t>
      </w:r>
    </w:p>
    <w:p w14:paraId="7003D786" w14:textId="77777777" w:rsidR="000B7BE9" w:rsidRDefault="000B7BE9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-Create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survey</w:t>
      </w:r>
    </w:p>
    <w:p w14:paraId="778A9214" w14:textId="77777777" w:rsidR="000B7BE9" w:rsidRDefault="000B7BE9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report back to committee on when forum will be televised. </w:t>
      </w:r>
    </w:p>
    <w:p w14:paraId="35567748" w14:textId="4A2B6457" w:rsidR="00116F57" w:rsidRDefault="00733FA4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JParker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Roach </w:t>
      </w:r>
      <w:r w:rsidR="002E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masks at next event. Committee agrees that we will publicize as “Masks Recommended” </w:t>
      </w:r>
    </w:p>
    <w:p w14:paraId="7DB54920" w14:textId="7AC1F1DB" w:rsidR="00733FA4" w:rsidRDefault="00733FA4" w:rsidP="00781F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GSheldon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asks </w:t>
      </w:r>
      <w:proofErr w:type="spellStart"/>
      <w:r>
        <w:rPr>
          <w:rFonts w:ascii="Times New Roman" w:hAnsi="Times New Roman" w:cs="Times New Roman"/>
          <w:sz w:val="24"/>
          <w:szCs w:val="24"/>
        </w:rPr>
        <w:t>JParker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-Roach to please reach out to Steve Harrington for </w:t>
      </w:r>
      <w:r w:rsidR="00597070">
        <w:rPr>
          <w:rFonts w:ascii="Times New Roman" w:hAnsi="Times New Roman" w:cs="Times New Roman"/>
          <w:sz w:val="24"/>
          <w:szCs w:val="24"/>
        </w:rPr>
        <w:t xml:space="preserve">his attendance at our next meeting so we can start moving forward on </w:t>
      </w:r>
      <w:r w:rsidR="00344D36">
        <w:rPr>
          <w:rFonts w:ascii="Times New Roman" w:hAnsi="Times New Roman" w:cs="Times New Roman"/>
          <w:sz w:val="24"/>
          <w:szCs w:val="24"/>
        </w:rPr>
        <w:t xml:space="preserve">website and branding. </w:t>
      </w:r>
    </w:p>
    <w:p w14:paraId="24E07501" w14:textId="1893F87E" w:rsidR="00344D36" w:rsidRDefault="00344D36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Sheldon then brings up a letter </w:t>
      </w:r>
      <w:r w:rsidR="009A6A0D">
        <w:rPr>
          <w:rFonts w:ascii="Times New Roman" w:hAnsi="Times New Roman" w:cs="Times New Roman"/>
          <w:sz w:val="24"/>
          <w:szCs w:val="24"/>
        </w:rPr>
        <w:t xml:space="preserve">written </w:t>
      </w:r>
      <w:r w:rsidR="00F24625">
        <w:rPr>
          <w:rFonts w:ascii="Times New Roman" w:hAnsi="Times New Roman" w:cs="Times New Roman"/>
          <w:sz w:val="24"/>
          <w:szCs w:val="24"/>
        </w:rPr>
        <w:t xml:space="preserve">to Previous selectboard members </w:t>
      </w:r>
      <w:r w:rsidR="009A6A0D">
        <w:rPr>
          <w:rFonts w:ascii="Times New Roman" w:hAnsi="Times New Roman" w:cs="Times New Roman"/>
          <w:sz w:val="24"/>
          <w:szCs w:val="24"/>
        </w:rPr>
        <w:t>by Stephen</w:t>
      </w:r>
      <w:r>
        <w:rPr>
          <w:rFonts w:ascii="Times New Roman" w:hAnsi="Times New Roman" w:cs="Times New Roman"/>
          <w:sz w:val="24"/>
          <w:szCs w:val="24"/>
        </w:rPr>
        <w:t xml:space="preserve"> Shepard</w:t>
      </w:r>
      <w:r w:rsidR="00F24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consultant who has do</w:t>
      </w:r>
      <w:r w:rsidR="00D8603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a study on the potential impact of Groton Hill Music on the region. He states </w:t>
      </w:r>
      <w:r w:rsidR="00FB6F9B">
        <w:rPr>
          <w:rFonts w:ascii="Times New Roman" w:hAnsi="Times New Roman" w:cs="Times New Roman"/>
          <w:sz w:val="24"/>
          <w:szCs w:val="24"/>
        </w:rPr>
        <w:t>in the 3 years it could be at a $21m/year increase</w:t>
      </w:r>
      <w:r w:rsidR="004014AD">
        <w:rPr>
          <w:rFonts w:ascii="Times New Roman" w:hAnsi="Times New Roman" w:cs="Times New Roman"/>
          <w:sz w:val="24"/>
          <w:szCs w:val="24"/>
        </w:rPr>
        <w:t xml:space="preserve"> and could increase jobs by 195. There is an expected </w:t>
      </w:r>
      <w:r w:rsidR="00263BF5">
        <w:rPr>
          <w:rFonts w:ascii="Times New Roman" w:hAnsi="Times New Roman" w:cs="Times New Roman"/>
          <w:sz w:val="24"/>
          <w:szCs w:val="24"/>
        </w:rPr>
        <w:t xml:space="preserve">$10.8m direct impact and $7.1 million in indirect impact. </w:t>
      </w:r>
      <w:r w:rsidR="008820FB">
        <w:rPr>
          <w:rFonts w:ascii="Times New Roman" w:hAnsi="Times New Roman" w:cs="Times New Roman"/>
          <w:sz w:val="24"/>
          <w:szCs w:val="24"/>
        </w:rPr>
        <w:t xml:space="preserve">He encourages the </w:t>
      </w:r>
      <w:r w:rsidR="00330A90">
        <w:rPr>
          <w:rFonts w:ascii="Times New Roman" w:hAnsi="Times New Roman" w:cs="Times New Roman"/>
          <w:sz w:val="24"/>
          <w:szCs w:val="24"/>
        </w:rPr>
        <w:t>committee</w:t>
      </w:r>
      <w:r w:rsidR="008820FB">
        <w:rPr>
          <w:rFonts w:ascii="Times New Roman" w:hAnsi="Times New Roman" w:cs="Times New Roman"/>
          <w:sz w:val="24"/>
          <w:szCs w:val="24"/>
        </w:rPr>
        <w:t xml:space="preserve"> to go read planning board minutes for more on this study. </w:t>
      </w:r>
    </w:p>
    <w:p w14:paraId="621903CD" w14:textId="73B8C114" w:rsidR="00116F57" w:rsidRDefault="008820FB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asks what </w:t>
      </w:r>
      <w:r w:rsidR="00027DFB">
        <w:rPr>
          <w:rFonts w:ascii="Times New Roman" w:hAnsi="Times New Roman" w:cs="Times New Roman"/>
          <w:sz w:val="24"/>
          <w:szCs w:val="24"/>
        </w:rPr>
        <w:t>we are</w:t>
      </w:r>
      <w:r>
        <w:rPr>
          <w:rFonts w:ascii="Times New Roman" w:hAnsi="Times New Roman" w:cs="Times New Roman"/>
          <w:sz w:val="24"/>
          <w:szCs w:val="24"/>
        </w:rPr>
        <w:t xml:space="preserve"> doing</w:t>
      </w:r>
      <w:r w:rsidR="00330A90">
        <w:rPr>
          <w:rFonts w:ascii="Times New Roman" w:hAnsi="Times New Roman" w:cs="Times New Roman"/>
          <w:sz w:val="24"/>
          <w:szCs w:val="24"/>
        </w:rPr>
        <w:t xml:space="preserve"> to capitalize on that revenue increase. And sates that implementing the 2014 plan </w:t>
      </w:r>
      <w:r w:rsidR="00D356AC">
        <w:rPr>
          <w:rFonts w:ascii="Times New Roman" w:hAnsi="Times New Roman" w:cs="Times New Roman"/>
          <w:sz w:val="24"/>
          <w:szCs w:val="24"/>
        </w:rPr>
        <w:t xml:space="preserve">should be a priority. </w:t>
      </w:r>
    </w:p>
    <w:p w14:paraId="7468AC74" w14:textId="4C80E83A" w:rsidR="00D356AC" w:rsidRDefault="00D356AC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agrees next meeting to be June 1 at 6:30pm at Town Hall meeting room.</w:t>
      </w:r>
    </w:p>
    <w:p w14:paraId="79C07D85" w14:textId="63373780" w:rsidR="00D356AC" w:rsidRPr="00781F44" w:rsidRDefault="00D356AC" w:rsidP="0078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641A26">
        <w:rPr>
          <w:rFonts w:ascii="Times New Roman" w:hAnsi="Times New Roman" w:cs="Times New Roman"/>
          <w:sz w:val="24"/>
          <w:szCs w:val="24"/>
        </w:rPr>
        <w:t>6:45pm</w:t>
      </w:r>
    </w:p>
    <w:sectPr w:rsidR="00D356AC" w:rsidRPr="0078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4"/>
    <w:rsid w:val="00027DFB"/>
    <w:rsid w:val="000B7BE9"/>
    <w:rsid w:val="000F6814"/>
    <w:rsid w:val="00116F57"/>
    <w:rsid w:val="00254350"/>
    <w:rsid w:val="00263BF5"/>
    <w:rsid w:val="002E505E"/>
    <w:rsid w:val="00330A90"/>
    <w:rsid w:val="00344D36"/>
    <w:rsid w:val="004014AD"/>
    <w:rsid w:val="00597070"/>
    <w:rsid w:val="00641A26"/>
    <w:rsid w:val="00733FA4"/>
    <w:rsid w:val="00781F44"/>
    <w:rsid w:val="0079719D"/>
    <w:rsid w:val="008820FB"/>
    <w:rsid w:val="008E2A82"/>
    <w:rsid w:val="009A6A0D"/>
    <w:rsid w:val="00C507FA"/>
    <w:rsid w:val="00CC42C8"/>
    <w:rsid w:val="00D356AC"/>
    <w:rsid w:val="00D86039"/>
    <w:rsid w:val="00E31BB5"/>
    <w:rsid w:val="00F24625"/>
    <w:rsid w:val="00FB6F9B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2BCC"/>
  <w15:chartTrackingRefBased/>
  <w15:docId w15:val="{3103D83F-BA69-4DC3-8825-0C65146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18</cp:revision>
  <dcterms:created xsi:type="dcterms:W3CDTF">2022-05-31T14:10:00Z</dcterms:created>
  <dcterms:modified xsi:type="dcterms:W3CDTF">2022-06-13T13:49:00Z</dcterms:modified>
</cp:coreProperties>
</file>